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706E0089" w14:textId="2273641E" w:rsidR="00915C77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671C77" w:rsidRPr="00671C77">
        <w:rPr>
          <w:b/>
          <w:sz w:val="20"/>
          <w:szCs w:val="20"/>
        </w:rPr>
        <w:t xml:space="preserve">Perkiomen Valley School District </w:t>
      </w:r>
    </w:p>
    <w:p w14:paraId="5BBEB59A" w14:textId="77777777" w:rsidR="00671C77" w:rsidRDefault="00671C77" w:rsidP="00223718">
      <w:pPr>
        <w:rPr>
          <w:b/>
          <w:sz w:val="20"/>
          <w:szCs w:val="20"/>
        </w:rPr>
      </w:pPr>
    </w:p>
    <w:p w14:paraId="4717807B" w14:textId="3FD4A9BE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671C77" w:rsidRPr="00671C77">
        <w:rPr>
          <w:b/>
          <w:sz w:val="20"/>
          <w:szCs w:val="20"/>
        </w:rPr>
        <w:t>123-46-610-3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450EBD63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671C77">
        <w:rPr>
          <w:b/>
          <w:sz w:val="20"/>
          <w:szCs w:val="20"/>
        </w:rPr>
        <w:t>February 25</w:t>
      </w:r>
      <w:r w:rsidR="0038216C">
        <w:rPr>
          <w:b/>
          <w:sz w:val="20"/>
          <w:szCs w:val="20"/>
        </w:rPr>
        <w:t>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1564A7EB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671C77">
        <w:rPr>
          <w:b/>
          <w:sz w:val="20"/>
          <w:szCs w:val="20"/>
        </w:rPr>
        <w:t>February 26</w:t>
      </w:r>
      <w:r w:rsidR="0038216C">
        <w:rPr>
          <w:b/>
          <w:sz w:val="20"/>
          <w:szCs w:val="20"/>
        </w:rPr>
        <w:t>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461E097A" w:rsidR="00223718" w:rsidRPr="00357703" w:rsidRDefault="0038216C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248DA">
        <w:rPr>
          <w:sz w:val="16"/>
          <w:szCs w:val="16"/>
        </w:rPr>
      </w:r>
      <w:r w:rsidR="000248D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777EE81" w:rsidR="00223718" w:rsidRPr="00357703" w:rsidRDefault="0038216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248DA">
        <w:rPr>
          <w:sz w:val="16"/>
          <w:szCs w:val="16"/>
        </w:rPr>
      </w:r>
      <w:r w:rsidR="000248D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248DA">
        <w:rPr>
          <w:sz w:val="16"/>
          <w:szCs w:val="16"/>
        </w:rPr>
      </w:r>
      <w:r w:rsidR="000248D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248DA">
        <w:rPr>
          <w:sz w:val="16"/>
          <w:szCs w:val="16"/>
        </w:rPr>
      </w:r>
      <w:r w:rsidR="000248D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248DA">
        <w:rPr>
          <w:sz w:val="16"/>
          <w:szCs w:val="16"/>
        </w:rPr>
      </w:r>
      <w:r w:rsidR="000248D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248DA">
        <w:rPr>
          <w:sz w:val="16"/>
          <w:szCs w:val="16"/>
        </w:rPr>
      </w:r>
      <w:r w:rsidR="000248D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248DA">
        <w:rPr>
          <w:sz w:val="16"/>
          <w:szCs w:val="16"/>
        </w:rPr>
      </w:r>
      <w:r w:rsidR="000248D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248DA">
        <w:rPr>
          <w:sz w:val="16"/>
          <w:szCs w:val="16"/>
        </w:rPr>
      </w:r>
      <w:r w:rsidR="000248D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248DA">
        <w:rPr>
          <w:sz w:val="16"/>
          <w:szCs w:val="16"/>
        </w:rPr>
      </w:r>
      <w:r w:rsidR="000248D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248DA">
        <w:rPr>
          <w:sz w:val="16"/>
          <w:szCs w:val="16"/>
        </w:rPr>
      </w:r>
      <w:r w:rsidR="000248D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57BAF220" w:rsidR="00D6151F" w:rsidRDefault="00671C77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248DA">
        <w:rPr>
          <w:sz w:val="16"/>
          <w:szCs w:val="16"/>
        </w:rPr>
      </w:r>
      <w:r w:rsidR="000248D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248DA">
        <w:rPr>
          <w:sz w:val="16"/>
          <w:szCs w:val="16"/>
        </w:rPr>
      </w:r>
      <w:r w:rsidR="000248D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04D96CCF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248DA">
        <w:rPr>
          <w:sz w:val="16"/>
          <w:szCs w:val="16"/>
        </w:rPr>
      </w:r>
      <w:r w:rsidR="000248D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8216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216C">
        <w:rPr>
          <w:sz w:val="16"/>
          <w:szCs w:val="16"/>
        </w:rPr>
        <w:instrText xml:space="preserve"> FORMCHECKBOX </w:instrText>
      </w:r>
      <w:r w:rsidR="000248DA">
        <w:rPr>
          <w:sz w:val="16"/>
          <w:szCs w:val="16"/>
        </w:rPr>
      </w:r>
      <w:r w:rsidR="000248DA">
        <w:rPr>
          <w:sz w:val="16"/>
          <w:szCs w:val="16"/>
        </w:rPr>
        <w:fldChar w:fldCharType="separate"/>
      </w:r>
      <w:r w:rsidR="0038216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248DA">
              <w:rPr>
                <w:rFonts w:ascii="Calibri" w:hAnsi="Calibri" w:cs="Calibri"/>
              </w:rPr>
            </w:r>
            <w:r w:rsidR="000248DA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85AC201" w:rsidR="0079370C" w:rsidRPr="00E36FC5" w:rsidRDefault="0038216C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48DA">
              <w:rPr>
                <w:sz w:val="20"/>
                <w:szCs w:val="20"/>
              </w:rPr>
            </w:r>
            <w:r w:rsidR="000248D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48DA">
              <w:rPr>
                <w:sz w:val="20"/>
                <w:szCs w:val="20"/>
              </w:rPr>
            </w:r>
            <w:r w:rsidR="000248D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444322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48DA">
              <w:rPr>
                <w:sz w:val="20"/>
                <w:szCs w:val="20"/>
              </w:rPr>
            </w:r>
            <w:r w:rsidR="000248D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48DA">
              <w:rPr>
                <w:sz w:val="20"/>
                <w:szCs w:val="20"/>
              </w:rPr>
            </w:r>
            <w:r w:rsidR="000248D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7B020E3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48DA">
              <w:rPr>
                <w:sz w:val="20"/>
                <w:szCs w:val="20"/>
              </w:rPr>
            </w:r>
            <w:r w:rsidR="000248D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48DA">
              <w:rPr>
                <w:sz w:val="20"/>
                <w:szCs w:val="20"/>
              </w:rPr>
            </w:r>
            <w:r w:rsidR="000248D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3FB3338F" w:rsidR="006B7A09" w:rsidRPr="009319BD" w:rsidRDefault="0038216C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48DA">
              <w:rPr>
                <w:sz w:val="20"/>
                <w:szCs w:val="20"/>
              </w:rPr>
            </w:r>
            <w:r w:rsidR="000248D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48DA">
              <w:rPr>
                <w:sz w:val="20"/>
                <w:szCs w:val="20"/>
              </w:rPr>
            </w:r>
            <w:r w:rsidR="000248D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0CF47AA5" w:rsidR="006B7A09" w:rsidRPr="009319BD" w:rsidRDefault="0038216C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48DA">
              <w:rPr>
                <w:sz w:val="20"/>
                <w:szCs w:val="20"/>
              </w:rPr>
            </w:r>
            <w:r w:rsidR="000248D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48DA">
              <w:rPr>
                <w:sz w:val="20"/>
                <w:szCs w:val="20"/>
              </w:rPr>
            </w:r>
            <w:r w:rsidR="000248D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EA9E9BB" w:rsidR="006B7A09" w:rsidRPr="009319BD" w:rsidRDefault="007141D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48DA">
              <w:rPr>
                <w:sz w:val="20"/>
                <w:szCs w:val="20"/>
              </w:rPr>
            </w:r>
            <w:r w:rsidR="000248D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3E4E9BC0" w:rsidR="006B7A09" w:rsidRPr="009319BD" w:rsidRDefault="00867D08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48DA">
              <w:rPr>
                <w:sz w:val="20"/>
                <w:szCs w:val="20"/>
              </w:rPr>
            </w:r>
            <w:r w:rsidR="000248D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333D9876" w:rsidR="006B7A09" w:rsidRPr="009319BD" w:rsidRDefault="00867D08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48DA">
              <w:rPr>
                <w:sz w:val="20"/>
                <w:szCs w:val="20"/>
              </w:rPr>
            </w:r>
            <w:r w:rsidR="000248D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1019B713" w:rsidR="00FE0355" w:rsidRPr="00867D08" w:rsidRDefault="00867D08" w:rsidP="00867D0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67D08">
              <w:rPr>
                <w:sz w:val="20"/>
                <w:szCs w:val="20"/>
              </w:rPr>
              <w:t>Documentation of some of the requested temperature logs for review were not available for review.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248DA">
              <w:rPr>
                <w:sz w:val="20"/>
                <w:szCs w:val="20"/>
              </w:rPr>
            </w:r>
            <w:r w:rsidR="000248D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3D0B7E97" w:rsidR="006B7A09" w:rsidRPr="009319BD" w:rsidRDefault="007141DB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48DA">
              <w:rPr>
                <w:sz w:val="20"/>
                <w:szCs w:val="20"/>
              </w:rPr>
            </w:r>
            <w:r w:rsidR="000248D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248DA">
              <w:rPr>
                <w:sz w:val="20"/>
                <w:szCs w:val="20"/>
              </w:rPr>
            </w:r>
            <w:r w:rsidR="000248D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7C40844" w:rsidR="006B7A09" w:rsidRPr="009319BD" w:rsidRDefault="007141DB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48DA">
              <w:rPr>
                <w:sz w:val="20"/>
                <w:szCs w:val="20"/>
              </w:rPr>
            </w:r>
            <w:r w:rsidR="000248D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248DA">
              <w:rPr>
                <w:sz w:val="20"/>
                <w:szCs w:val="20"/>
              </w:rPr>
            </w:r>
            <w:r w:rsidR="000248D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E85C5F8" w:rsidR="006B7A09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48DA">
              <w:rPr>
                <w:sz w:val="20"/>
                <w:szCs w:val="20"/>
              </w:rPr>
            </w:r>
            <w:r w:rsidR="000248D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48DA">
              <w:rPr>
                <w:sz w:val="20"/>
                <w:szCs w:val="20"/>
              </w:rPr>
            </w:r>
            <w:r w:rsidR="000248D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C049EA2" w:rsidR="00D03ED5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48DA">
              <w:rPr>
                <w:sz w:val="20"/>
                <w:szCs w:val="20"/>
              </w:rPr>
            </w:r>
            <w:r w:rsidR="000248D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64DC99A0" w:rsidR="00D03ED5" w:rsidRPr="009319BD" w:rsidRDefault="00867D08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48DA">
              <w:rPr>
                <w:sz w:val="20"/>
                <w:szCs w:val="20"/>
              </w:rPr>
            </w:r>
            <w:r w:rsidR="000248D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68B2B5B0" w:rsidR="00D03ED5" w:rsidRPr="009319BD" w:rsidRDefault="00867D08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48DA">
              <w:rPr>
                <w:sz w:val="20"/>
                <w:szCs w:val="20"/>
              </w:rPr>
            </w:r>
            <w:r w:rsidR="000248D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1F9DF7C" w14:textId="77777777" w:rsidR="00D03ED5" w:rsidRDefault="00867D08" w:rsidP="00867D0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67D08">
              <w:rPr>
                <w:sz w:val="20"/>
                <w:szCs w:val="20"/>
              </w:rPr>
              <w:t>The School Food Authority (SFA) charged the Nonprofit School Food Service Account (NSFSA) for a dishwasher purchased with funds from the General Fund without obtaining prior written approval, or a loan agreement in place.</w:t>
            </w:r>
          </w:p>
          <w:p w14:paraId="722DBA23" w14:textId="513E1B92" w:rsidR="00867D08" w:rsidRDefault="00867D08" w:rsidP="00867D0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67D08">
              <w:rPr>
                <w:sz w:val="20"/>
                <w:szCs w:val="20"/>
              </w:rPr>
              <w:t>The School Food Authority (SFA) charged the Nonprofit School Food Service Account (NSFSA) for costs during the 2018-2019 School Year.  The State Agency (SA) cannot verify the SFA follows USDA requirements.</w:t>
            </w:r>
          </w:p>
          <w:p w14:paraId="300D369B" w14:textId="77777777" w:rsidR="00867D08" w:rsidRDefault="00867D08" w:rsidP="00867D0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67D08">
              <w:rPr>
                <w:sz w:val="20"/>
                <w:szCs w:val="20"/>
              </w:rPr>
              <w:t xml:space="preserve">The School Food Authority (SFA) is inconsistently charging indirect costs to the Nonprofit School Food Service Account (NSFSA).  </w:t>
            </w:r>
          </w:p>
          <w:p w14:paraId="28ECC055" w14:textId="592627BF" w:rsidR="00867D08" w:rsidRPr="00867D08" w:rsidRDefault="00867D08" w:rsidP="00867D0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67D08">
              <w:rPr>
                <w:sz w:val="20"/>
                <w:szCs w:val="20"/>
              </w:rPr>
              <w:t>The School Food Authority (SFA) charged the Nonprofit School Food Service Account (NSFSA) for painting services in the amount of $5,888 during the 2018-2019 School Year.</w:t>
            </w: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248DA">
              <w:rPr>
                <w:sz w:val="20"/>
                <w:szCs w:val="20"/>
              </w:rPr>
            </w:r>
            <w:r w:rsidR="000248D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48DA">
              <w:rPr>
                <w:sz w:val="20"/>
                <w:szCs w:val="20"/>
              </w:rPr>
            </w:r>
            <w:r w:rsidR="000248D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1935C2C2" w14:textId="1317252F" w:rsidR="00C16C6C" w:rsidRPr="008563F4" w:rsidRDefault="00113C23" w:rsidP="006E1BF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113C23">
              <w:rPr>
                <w:sz w:val="20"/>
                <w:szCs w:val="20"/>
              </w:rPr>
              <w:t>Staff was readily available to answer questions and concerns. If additional information was required, staff was helpful and quickly gathered information. Sponsor was receptive to suggestions for improvement.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BAE1E" w14:textId="77777777" w:rsidR="000248DA" w:rsidRDefault="000248DA" w:rsidP="00A16BFB">
      <w:r>
        <w:separator/>
      </w:r>
    </w:p>
  </w:endnote>
  <w:endnote w:type="continuationSeparator" w:id="0">
    <w:p w14:paraId="21989C89" w14:textId="77777777" w:rsidR="000248DA" w:rsidRDefault="000248DA" w:rsidP="00A16BFB">
      <w:r>
        <w:continuationSeparator/>
      </w:r>
    </w:p>
  </w:endnote>
  <w:endnote w:type="continuationNotice" w:id="1">
    <w:p w14:paraId="5A137211" w14:textId="77777777" w:rsidR="000248DA" w:rsidRDefault="00024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35CC7" w14:textId="77777777" w:rsidR="000248DA" w:rsidRDefault="000248DA" w:rsidP="00A16BFB">
      <w:r>
        <w:separator/>
      </w:r>
    </w:p>
  </w:footnote>
  <w:footnote w:type="continuationSeparator" w:id="0">
    <w:p w14:paraId="607D4AE4" w14:textId="77777777" w:rsidR="000248DA" w:rsidRDefault="000248DA" w:rsidP="00A16BFB">
      <w:r>
        <w:continuationSeparator/>
      </w:r>
    </w:p>
  </w:footnote>
  <w:footnote w:type="continuationNotice" w:id="1">
    <w:p w14:paraId="6D724430" w14:textId="77777777" w:rsidR="000248DA" w:rsidRDefault="000248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1938084C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671C77" w:rsidRPr="00671C77">
      <w:rPr>
        <w:sz w:val="16"/>
        <w:szCs w:val="16"/>
      </w:rPr>
      <w:t xml:space="preserve">Perkiomen Valley School District </w:t>
    </w:r>
  </w:p>
  <w:p w14:paraId="360D5ABF" w14:textId="15A31951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671C77" w:rsidRPr="00671C77">
      <w:rPr>
        <w:sz w:val="16"/>
        <w:szCs w:val="16"/>
      </w:rPr>
      <w:t>123-46-610-3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6A29"/>
    <w:multiLevelType w:val="hybridMultilevel"/>
    <w:tmpl w:val="2C620866"/>
    <w:lvl w:ilvl="0" w:tplc="79DEC6E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72781"/>
    <w:multiLevelType w:val="hybridMultilevel"/>
    <w:tmpl w:val="B6A09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41ED8"/>
    <w:multiLevelType w:val="hybridMultilevel"/>
    <w:tmpl w:val="6B343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3"/>
  </w:num>
  <w:num w:numId="6">
    <w:abstractNumId w:val="20"/>
  </w:num>
  <w:num w:numId="7">
    <w:abstractNumId w:val="15"/>
  </w:num>
  <w:num w:numId="8">
    <w:abstractNumId w:val="7"/>
  </w:num>
  <w:num w:numId="9">
    <w:abstractNumId w:val="19"/>
  </w:num>
  <w:num w:numId="10">
    <w:abstractNumId w:val="21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1"/>
  </w:num>
  <w:num w:numId="17">
    <w:abstractNumId w:val="16"/>
  </w:num>
  <w:num w:numId="18">
    <w:abstractNumId w:val="4"/>
  </w:num>
  <w:num w:numId="19">
    <w:abstractNumId w:val="9"/>
  </w:num>
  <w:num w:numId="20">
    <w:abstractNumId w:val="6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48DA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13C23"/>
    <w:rsid w:val="0012334A"/>
    <w:rsid w:val="001437F9"/>
    <w:rsid w:val="00145598"/>
    <w:rsid w:val="00156A25"/>
    <w:rsid w:val="00185312"/>
    <w:rsid w:val="00192878"/>
    <w:rsid w:val="001959E4"/>
    <w:rsid w:val="0019628F"/>
    <w:rsid w:val="00196F28"/>
    <w:rsid w:val="001B434E"/>
    <w:rsid w:val="001E018C"/>
    <w:rsid w:val="001E7DB1"/>
    <w:rsid w:val="001F101D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216C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71C77"/>
    <w:rsid w:val="00674BC8"/>
    <w:rsid w:val="00690A68"/>
    <w:rsid w:val="00690E2E"/>
    <w:rsid w:val="006960C4"/>
    <w:rsid w:val="006A1790"/>
    <w:rsid w:val="006B11D3"/>
    <w:rsid w:val="006B7A09"/>
    <w:rsid w:val="006B7C5A"/>
    <w:rsid w:val="006E1BF5"/>
    <w:rsid w:val="0070110E"/>
    <w:rsid w:val="00707C8B"/>
    <w:rsid w:val="0071132E"/>
    <w:rsid w:val="007141DB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67D08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6C6C"/>
    <w:rsid w:val="00C22B6D"/>
    <w:rsid w:val="00C2795C"/>
    <w:rsid w:val="00C32733"/>
    <w:rsid w:val="00C35452"/>
    <w:rsid w:val="00C7391F"/>
    <w:rsid w:val="00C74501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33FB1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4.xml><?xml version="1.0" encoding="utf-8"?>
<ds:datastoreItem xmlns:ds="http://schemas.openxmlformats.org/officeDocument/2006/customXml" ds:itemID="{8C2A5EAB-46C4-4F25-B127-763953F1AFDF}"/>
</file>

<file path=customXml/itemProps5.xml><?xml version="1.0" encoding="utf-8"?>
<ds:datastoreItem xmlns:ds="http://schemas.openxmlformats.org/officeDocument/2006/customXml" ds:itemID="{8B6E7B53-C6C6-4C92-84D5-5BDDC9C9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2020-09-18T14:27:00Z</dcterms:created>
  <dcterms:modified xsi:type="dcterms:W3CDTF">2020-09-18T14:27:00Z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86500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